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348D" w:rsidRPr="00663F9D" w:rsidRDefault="0029727F" w:rsidP="00663F9D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Level-of-Detail</w:t>
      </w:r>
    </w:p>
    <w:p w:rsidR="0029727F" w:rsidRDefault="0011464C" w:rsidP="001650BE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61pt;margin-top:32.1pt;width:90.75pt;height:90.75pt;z-index:251659264;mso-position-horizontal-relative:text;mso-position-vertical-relative:text">
            <v:imagedata r:id="rId4" o:title="markerthree"/>
            <w10:wrap type="square"/>
          </v:shape>
        </w:pict>
      </w:r>
      <w:r w:rsidR="009B423D">
        <w:t>D</w:t>
      </w:r>
      <w:r w:rsidR="008E60D5" w:rsidRPr="008E60D5">
        <w:t xml:space="preserve">emonstrations </w:t>
      </w:r>
      <w:r w:rsidR="0029727F">
        <w:t>of Level-of-Detail</w:t>
      </w:r>
      <w:r w:rsidR="009B423D">
        <w:t xml:space="preserve"> (LOD)</w:t>
      </w:r>
      <w:r w:rsidR="0029727F">
        <w:t>.  In each case, an object is animated away from the camera.  When the object is 4 units from the camera, it switches to another mesh.  At 9 units away, it switches again to another mesh</w:t>
      </w:r>
      <w:r w:rsidR="009B423D">
        <w:t xml:space="preserve"> per the requirements of LOD</w:t>
      </w:r>
      <w:r w:rsidR="0029727F">
        <w:t>.</w:t>
      </w:r>
    </w:p>
    <w:p w:rsidR="0029727F" w:rsidRPr="008E60D5" w:rsidRDefault="00796BB1" w:rsidP="001650BE">
      <w:r>
        <w:t>Most</w:t>
      </w:r>
      <w:r w:rsidR="0029727F">
        <w:t xml:space="preserve"> scene</w:t>
      </w:r>
      <w:r>
        <w:t>s include</w:t>
      </w:r>
      <w:r w:rsidR="0029727F">
        <w:t xml:space="preserve"> an animated object</w:t>
      </w:r>
      <w:r>
        <w:t xml:space="preserve"> with the texture map on the right.  This object is</w:t>
      </w:r>
      <w:r w:rsidR="0029727F">
        <w:t xml:space="preserve"> not related to Level-of-Detail</w:t>
      </w:r>
      <w:r>
        <w:t xml:space="preserve"> – it simply adds some variety to the tests</w:t>
      </w:r>
      <w:r w:rsidR="0029727F">
        <w:t xml:space="preserve">. </w:t>
      </w:r>
    </w:p>
    <w:p w:rsidR="0029727F" w:rsidRDefault="0029727F" w:rsidP="001650BE">
      <w:pPr>
        <w:rPr>
          <w:b/>
          <w:u w:val="single"/>
        </w:rPr>
      </w:pPr>
    </w:p>
    <w:p w:rsidR="0029727F" w:rsidRDefault="0029727F" w:rsidP="001650BE">
      <w:pPr>
        <w:rPr>
          <w:b/>
          <w:u w:val="single"/>
        </w:rPr>
      </w:pPr>
      <w:r w:rsidRPr="0029727F">
        <w:rPr>
          <w:b/>
          <w:u w:val="single"/>
        </w:rPr>
        <w:t>levelofdetail02.x3d</w:t>
      </w:r>
    </w:p>
    <w:p w:rsidR="0029727F" w:rsidRDefault="0029727F" w:rsidP="001650BE">
      <w:r>
        <w:t xml:space="preserve">Most of the scenes follow a similar pattern.  The points of change in the level of detail as designated where the texture maps </w:t>
      </w:r>
      <w:r w:rsidR="003F735A">
        <w:t>reads</w:t>
      </w:r>
      <w:r>
        <w:t xml:space="preserve"> “Marker ONE” and “Marker TWO”.  The middle object </w:t>
      </w:r>
      <w:r w:rsidR="003F735A">
        <w:t xml:space="preserve">with a texture map that includes “Level of Detail” 1, 2 or 3 are </w:t>
      </w:r>
      <w:r>
        <w:t>animated in several steps:</w:t>
      </w:r>
    </w:p>
    <w:p w:rsidR="002450E7" w:rsidRDefault="003F735A" w:rsidP="001650BE">
      <w:r>
        <w:t>In front of Marker ONE, the LOD mesh</w:t>
      </w:r>
      <w:r w:rsidR="0029727F">
        <w:t xml:space="preserve"> pauses, then </w:t>
      </w:r>
      <w:r>
        <w:t xml:space="preserve">moves </w:t>
      </w:r>
      <w:r w:rsidR="0029727F">
        <w:t xml:space="preserve">behind Marker ONE and </w:t>
      </w:r>
      <w:r>
        <w:t>changes to mesh with “Level of Detail 2”</w:t>
      </w:r>
      <w:r w:rsidR="0029727F">
        <w:t xml:space="preserve"> (NOTE: this is not a texture map change</w:t>
      </w:r>
      <w:r>
        <w:t xml:space="preserve"> but an entirely different object</w:t>
      </w:r>
      <w:r w:rsidR="0029727F">
        <w:t>)</w:t>
      </w:r>
      <w:r w:rsidR="00F306BA">
        <w:t>.</w:t>
      </w:r>
    </w:p>
    <w:p w:rsidR="002450E7" w:rsidRDefault="0011464C" w:rsidP="001650BE">
      <w:pPr>
        <w:rPr>
          <w:noProof/>
        </w:rPr>
      </w:pPr>
      <w:r>
        <w:rPr>
          <w:noProof/>
        </w:rPr>
        <w:pict>
          <v:shape id="_x0000_i1025" type="#_x0000_t75" style="width:222.75pt;height:210.75pt">
            <v:imagedata r:id="rId5" o:title="lod2a"/>
          </v:shape>
        </w:pict>
      </w:r>
      <w:r w:rsidR="002450E7">
        <w:rPr>
          <w:noProof/>
        </w:rPr>
        <w:t xml:space="preserve">      </w:t>
      </w:r>
      <w:r>
        <w:rPr>
          <w:noProof/>
        </w:rPr>
        <w:pict>
          <v:shape id="_x0000_i1026" type="#_x0000_t75" style="width:200.25pt;height:208.5pt">
            <v:imagedata r:id="rId6" o:title="lod2b"/>
          </v:shape>
        </w:pict>
      </w:r>
    </w:p>
    <w:p w:rsidR="002450E7" w:rsidRDefault="002450E7" w:rsidP="002450E7">
      <w:r>
        <w:t>After pauses behind Marker ONE (4 uni</w:t>
      </w:r>
      <w:r w:rsidR="00D517DE">
        <w:t>ts from the camera), it animates</w:t>
      </w:r>
      <w:r>
        <w:t xml:space="preserve"> to just in front of Marker TWO.  It pauses</w:t>
      </w:r>
      <w:r w:rsidR="00D517DE">
        <w:t xml:space="preserve"> again</w:t>
      </w:r>
      <w:r>
        <w:t>, animates slowly behind Marker TWO (9 units from the camera)</w:t>
      </w:r>
      <w:r w:rsidR="00D517DE">
        <w:t xml:space="preserve">, and </w:t>
      </w:r>
      <w:r>
        <w:t>changes to a third object</w:t>
      </w:r>
      <w:r w:rsidR="00D517DE">
        <w:t xml:space="preserve"> mesh with a texture map that reads “Level of Detail 3”</w:t>
      </w:r>
      <w:r>
        <w:t xml:space="preserve"> and then pauses again.</w:t>
      </w:r>
    </w:p>
    <w:p w:rsidR="002450E7" w:rsidRDefault="0011464C" w:rsidP="002450E7">
      <w:r>
        <w:lastRenderedPageBreak/>
        <w:pict>
          <v:shape id="_x0000_i1027" type="#_x0000_t75" style="width:263.25pt;height:266.25pt">
            <v:imagedata r:id="rId7" o:title="lod2c"/>
          </v:shape>
        </w:pict>
      </w:r>
    </w:p>
    <w:p w:rsidR="002450E7" w:rsidRDefault="00D517DE" w:rsidP="002450E7">
      <w:r>
        <w:t>The mesh then animates further</w:t>
      </w:r>
      <w:r w:rsidR="002450E7">
        <w:t xml:space="preserve"> back</w:t>
      </w:r>
      <w:r>
        <w:t>, then</w:t>
      </w:r>
      <w:r w:rsidR="002450E7">
        <w:t xml:space="preserve"> quickly comes back to the foreground, going through the three levels-of-detail as it moves forward.</w:t>
      </w:r>
    </w:p>
    <w:p w:rsidR="00C70200" w:rsidRDefault="00C70200" w:rsidP="00C70200">
      <w:pPr>
        <w:rPr>
          <w:b/>
          <w:u w:val="single"/>
        </w:rPr>
      </w:pPr>
      <w:r>
        <w:rPr>
          <w:b/>
          <w:u w:val="single"/>
        </w:rPr>
        <w:t>levelofdetail03</w:t>
      </w:r>
      <w:r w:rsidRPr="0029727F">
        <w:rPr>
          <w:b/>
          <w:u w:val="single"/>
        </w:rPr>
        <w:t>.x3d</w:t>
      </w:r>
    </w:p>
    <w:p w:rsidR="00C70200" w:rsidRDefault="00087F10" w:rsidP="00C70200">
      <w:r>
        <w:t xml:space="preserve">Similar to the above demo, however, each of the three planes with the texture maps “Level of Detail 1”, “Level of Detail 2” and “Level of Detail 3” are </w:t>
      </w:r>
      <w:proofErr w:type="spellStart"/>
      <w:r w:rsidRPr="00087F10">
        <w:rPr>
          <w:i/>
        </w:rPr>
        <w:t>Inlined</w:t>
      </w:r>
      <w:proofErr w:type="spellEnd"/>
      <w:r>
        <w:t xml:space="preserve">, meaning, they are </w:t>
      </w:r>
      <w:r w:rsidR="002E5304">
        <w:t xml:space="preserve">each </w:t>
      </w:r>
      <w:r>
        <w:t>in an external file and use X3D’</w:t>
      </w:r>
      <w:r w:rsidR="002E5304">
        <w:t xml:space="preserve">s &lt;INLINE&gt; tag to include them in the scene.  Those external 3 files are: </w:t>
      </w:r>
      <w:r w:rsidR="002E5304" w:rsidRPr="00944D22">
        <w:rPr>
          <w:b/>
        </w:rPr>
        <w:t>planemesh1.x3d</w:t>
      </w:r>
      <w:r w:rsidR="002E5304">
        <w:t xml:space="preserve">, </w:t>
      </w:r>
      <w:r w:rsidR="002E5304" w:rsidRPr="00944D22">
        <w:rPr>
          <w:b/>
        </w:rPr>
        <w:t>planemesh2.x3d</w:t>
      </w:r>
      <w:r w:rsidR="002E5304">
        <w:t xml:space="preserve">, </w:t>
      </w:r>
      <w:r w:rsidR="002E5304" w:rsidRPr="00C33A5D">
        <w:rPr>
          <w:b/>
        </w:rPr>
        <w:t>planemesh3.x3d</w:t>
      </w:r>
      <w:r w:rsidR="002E5304">
        <w:t>.</w:t>
      </w:r>
    </w:p>
    <w:p w:rsidR="00F10F26" w:rsidRDefault="00F10F26" w:rsidP="00C70200"/>
    <w:p w:rsidR="00F10F26" w:rsidRDefault="00F10F26" w:rsidP="00F10F26">
      <w:pPr>
        <w:rPr>
          <w:b/>
          <w:u w:val="single"/>
        </w:rPr>
      </w:pPr>
      <w:r>
        <w:rPr>
          <w:b/>
          <w:u w:val="single"/>
        </w:rPr>
        <w:t>levelofdetailusedef01</w:t>
      </w:r>
      <w:r w:rsidRPr="0029727F">
        <w:rPr>
          <w:b/>
          <w:u w:val="single"/>
        </w:rPr>
        <w:t>.x3d</w:t>
      </w:r>
    </w:p>
    <w:p w:rsidR="00F10F26" w:rsidRDefault="00F10F26" w:rsidP="00F10F26">
      <w:r>
        <w:t>These test with “</w:t>
      </w:r>
      <w:proofErr w:type="spellStart"/>
      <w:r>
        <w:t>usedef</w:t>
      </w:r>
      <w:proofErr w:type="spellEnd"/>
      <w:r>
        <w:t xml:space="preserve">” in the name </w:t>
      </w:r>
      <w:r w:rsidR="008A71DF">
        <w:t>perform</w:t>
      </w:r>
      <w:r>
        <w:t xml:space="preserve"> Level of Detail with the items shared within the scene using X3D’s USE and DEF parameters.</w:t>
      </w:r>
    </w:p>
    <w:p w:rsidR="00F10F26" w:rsidRDefault="00F10F26" w:rsidP="00F10F26">
      <w:r>
        <w:t xml:space="preserve">At the bottom of the scene are 3 separate meshes, and each </w:t>
      </w:r>
      <w:r w:rsidR="00C33A5D">
        <w:t>has</w:t>
      </w:r>
      <w:r>
        <w:t xml:space="preserve"> the same texture map, however, their material colors are different.  Each </w:t>
      </w:r>
      <w:r w:rsidR="00C33A5D">
        <w:t>object</w:t>
      </w:r>
      <w:r>
        <w:t xml:space="preserve"> has a “</w:t>
      </w:r>
      <w:r w:rsidR="008A71DF">
        <w:t>&lt;</w:t>
      </w:r>
      <w:r w:rsidR="00C33A5D">
        <w:t>S</w:t>
      </w:r>
      <w:r w:rsidR="008A71DF">
        <w:t xml:space="preserve">hape </w:t>
      </w:r>
      <w:r>
        <w:t>DEF=”</w:t>
      </w:r>
      <w:proofErr w:type="spellStart"/>
      <w:r>
        <w:t>shapeDog</w:t>
      </w:r>
      <w:r>
        <w:rPr>
          <w:i/>
        </w:rPr>
        <w:t>X</w:t>
      </w:r>
      <w:proofErr w:type="spellEnd"/>
      <w:r>
        <w:t>”</w:t>
      </w:r>
      <w:r w:rsidR="008A71DF">
        <w:t xml:space="preserve">&gt; </w:t>
      </w:r>
      <w:r>
        <w:t>where “X”</w:t>
      </w:r>
      <w:r w:rsidR="00C33A5D">
        <w:t xml:space="preserve"> is either 1, 2 or 3.  For example, t</w:t>
      </w:r>
      <w:r>
        <w:t xml:space="preserve">he far left </w:t>
      </w:r>
      <w:r w:rsidR="00C33A5D">
        <w:t>yellow object</w:t>
      </w:r>
      <w:r>
        <w:t xml:space="preserve"> has </w:t>
      </w:r>
      <w:r w:rsidR="00C33A5D">
        <w:t>a</w:t>
      </w:r>
      <w:r>
        <w:t xml:space="preserve"> shape node </w:t>
      </w:r>
      <w:r w:rsidRPr="00791F5E">
        <w:rPr>
          <w:i/>
        </w:rPr>
        <w:t>&lt;shape DEF=”shapeDog1”&gt;</w:t>
      </w:r>
      <w:r w:rsidRPr="00791F5E">
        <w:t>.</w:t>
      </w:r>
      <w:r w:rsidR="00791F5E">
        <w:t xml:space="preserve">  The </w:t>
      </w:r>
      <w:r w:rsidR="00C33A5D">
        <w:t>objects</w:t>
      </w:r>
      <w:r w:rsidR="00791F5E">
        <w:t xml:space="preserve"> used in the Level of Detail are defined simply by: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 xml:space="preserve">     </w:t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&lt;LOD range='4 9'&gt;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USE="shapeDog1"/&gt;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USE="shapeDog2"/&gt;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</w:r>
      <w:r w:rsidRPr="00791F5E">
        <w:rPr>
          <w:i/>
          <w:sz w:val="20"/>
          <w:szCs w:val="20"/>
        </w:rPr>
        <w:tab/>
        <w:t>&lt;shape USE="shapeDog3"/&gt;</w:t>
      </w:r>
    </w:p>
    <w:p w:rsidR="00791F5E" w:rsidRPr="00791F5E" w:rsidRDefault="00791F5E" w:rsidP="00791F5E">
      <w:pPr>
        <w:rPr>
          <w:i/>
          <w:sz w:val="20"/>
          <w:szCs w:val="20"/>
        </w:rPr>
      </w:pPr>
      <w:r w:rsidRPr="00791F5E">
        <w:rPr>
          <w:i/>
          <w:sz w:val="20"/>
          <w:szCs w:val="20"/>
        </w:rPr>
        <w:tab/>
        <w:t xml:space="preserve">    </w:t>
      </w:r>
      <w:r w:rsidRPr="00791F5E">
        <w:rPr>
          <w:i/>
          <w:sz w:val="20"/>
          <w:szCs w:val="20"/>
        </w:rPr>
        <w:tab/>
        <w:t>&lt;/LOD&gt;</w:t>
      </w:r>
    </w:p>
    <w:p w:rsidR="00791F5E" w:rsidRDefault="00791F5E" w:rsidP="00791F5E">
      <w:r>
        <w:lastRenderedPageBreak/>
        <w:t>The first image will show the</w:t>
      </w:r>
      <w:r w:rsidR="00C33A5D">
        <w:t xml:space="preserve"> yellow dog</w:t>
      </w:r>
      <w:r>
        <w:t xml:space="preserve"> </w:t>
      </w:r>
      <w:r w:rsidR="00C33A5D">
        <w:t xml:space="preserve">that </w:t>
      </w:r>
      <w:r>
        <w:t>animate</w:t>
      </w:r>
      <w:r w:rsidR="00C33A5D">
        <w:t>s</w:t>
      </w:r>
      <w:r>
        <w:t xml:space="preserve"> toward “Marker ONE”, pause, and slowly animate</w:t>
      </w:r>
      <w:r w:rsidR="00C33A5D">
        <w:t>s</w:t>
      </w:r>
      <w:r>
        <w:t xml:space="preserve"> behind </w:t>
      </w:r>
      <w:r w:rsidR="00C33A5D">
        <w:t xml:space="preserve">“Marker ONE” </w:t>
      </w:r>
      <w:r>
        <w:t>while changing to the next Level-of-Detail item</w:t>
      </w:r>
      <w:r w:rsidR="00C33A5D">
        <w:t>, a magenta dog</w:t>
      </w:r>
      <w:r>
        <w:t xml:space="preserve">.  </w:t>
      </w:r>
    </w:p>
    <w:p w:rsidR="00F10F26" w:rsidRDefault="0011464C" w:rsidP="00F10F26">
      <w:r>
        <w:pict>
          <v:shape id="_x0000_i1028" type="#_x0000_t75" style="width:225.75pt;height:269.25pt">
            <v:imagedata r:id="rId8" o:title="lodusedef1a"/>
          </v:shape>
        </w:pict>
      </w:r>
      <w:r w:rsidR="00791F5E">
        <w:t xml:space="preserve">  </w:t>
      </w:r>
      <w:r>
        <w:pict>
          <v:shape id="_x0000_i1029" type="#_x0000_t75" style="width:228pt;height:267pt">
            <v:imagedata r:id="rId9" o:title="lodusedef1b"/>
          </v:shape>
        </w:pict>
      </w:r>
    </w:p>
    <w:p w:rsidR="00791F5E" w:rsidRDefault="00791F5E" w:rsidP="00F10F26">
      <w:r>
        <w:t>We then animate toward “Marker TWO”, pause, animate slowly behind “Marker TWO” and transition to the blue dog, our 3</w:t>
      </w:r>
      <w:r w:rsidRPr="00791F5E">
        <w:rPr>
          <w:vertAlign w:val="superscript"/>
        </w:rPr>
        <w:t>rd</w:t>
      </w:r>
      <w:r>
        <w:t xml:space="preserve"> item in the level of detail.</w:t>
      </w:r>
    </w:p>
    <w:p w:rsidR="00791F5E" w:rsidRDefault="0011464C" w:rsidP="00F10F26">
      <w:r>
        <w:pict>
          <v:shape id="_x0000_i1030" type="#_x0000_t75" style="width:225.75pt;height:266.25pt">
            <v:imagedata r:id="rId10" o:title="lodusedef1c"/>
          </v:shape>
        </w:pict>
      </w:r>
    </w:p>
    <w:p w:rsidR="00F10F26" w:rsidRDefault="00F10F26" w:rsidP="00C70200"/>
    <w:p w:rsidR="00A97F3C" w:rsidRDefault="00A97F3C" w:rsidP="00A97F3C">
      <w:pPr>
        <w:rPr>
          <w:b/>
          <w:u w:val="single"/>
        </w:rPr>
      </w:pPr>
      <w:r>
        <w:rPr>
          <w:b/>
          <w:u w:val="single"/>
        </w:rPr>
        <w:lastRenderedPageBreak/>
        <w:t>levelofdetailusedef02</w:t>
      </w:r>
      <w:r w:rsidRPr="0029727F">
        <w:rPr>
          <w:b/>
          <w:u w:val="single"/>
        </w:rPr>
        <w:t>.x3d</w:t>
      </w:r>
    </w:p>
    <w:p w:rsidR="00A97F3C" w:rsidRDefault="00A97F3C" w:rsidP="00A97F3C">
      <w:r>
        <w:t>Similar to the above demonstration but instead of mesh with “Marker ONE” and “Marker TWO”, it uses text instead</w:t>
      </w:r>
      <w:r w:rsidR="0037352C">
        <w:t>.</w:t>
      </w:r>
    </w:p>
    <w:p w:rsidR="0037352C" w:rsidRDefault="0011464C" w:rsidP="00A97F3C">
      <w:r>
        <w:pict>
          <v:shape id="_x0000_i1031" type="#_x0000_t75" style="width:221.25pt;height:178.5pt">
            <v:imagedata r:id="rId11" o:title="lodusedef2a"/>
          </v:shape>
        </w:pict>
      </w:r>
      <w:r w:rsidR="0037352C">
        <w:t xml:space="preserve">     </w:t>
      </w:r>
      <w:r>
        <w:pict>
          <v:shape id="_x0000_i1032" type="#_x0000_t75" style="width:197.25pt;height:177.75pt">
            <v:imagedata r:id="rId12" o:title="lodusedef2b"/>
          </v:shape>
        </w:pict>
      </w:r>
    </w:p>
    <w:p w:rsidR="0037352C" w:rsidRDefault="0037352C" w:rsidP="00A97F3C"/>
    <w:p w:rsidR="00845691" w:rsidRDefault="00845691" w:rsidP="00845691">
      <w:pPr>
        <w:rPr>
          <w:b/>
          <w:u w:val="single"/>
        </w:rPr>
      </w:pPr>
      <w:r>
        <w:rPr>
          <w:b/>
          <w:u w:val="single"/>
        </w:rPr>
        <w:t>levelofdetailusedef03</w:t>
      </w:r>
      <w:r w:rsidRPr="0029727F">
        <w:rPr>
          <w:b/>
          <w:u w:val="single"/>
        </w:rPr>
        <w:t>.x3d</w:t>
      </w:r>
    </w:p>
    <w:p w:rsidR="00845691" w:rsidRDefault="001319C9" w:rsidP="00845691">
      <w:r>
        <w:t>A v</w:t>
      </w:r>
      <w:r w:rsidR="00845691">
        <w:t xml:space="preserve">ariation of the previous tests, but instead of a textured mesh changing due to level of detail, we use X3D’s </w:t>
      </w:r>
      <w:r w:rsidR="00845691" w:rsidRPr="00845691">
        <w:rPr>
          <w:i/>
        </w:rPr>
        <w:t>&lt;Text&gt;</w:t>
      </w:r>
      <w:r w:rsidR="00845691">
        <w:t xml:space="preserve"> node.  The text nodes are embedded in external files using X3D’s </w:t>
      </w:r>
      <w:r w:rsidR="00845691" w:rsidRPr="00845691">
        <w:rPr>
          <w:i/>
        </w:rPr>
        <w:t>&lt;Inline&gt;</w:t>
      </w:r>
      <w:r w:rsidR="00845691">
        <w:t>, simulating how some developers apply Level of Detail switching to external files.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&lt;LOD range='4 9'&gt;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="text-lod-demo1.x3d"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="text-lod-demo2.x3d"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 xml:space="preserve">&lt;Inline </w:t>
      </w:r>
      <w:proofErr w:type="spellStart"/>
      <w:proofErr w:type="gramStart"/>
      <w:r w:rsidRPr="009B423D">
        <w:rPr>
          <w:b/>
          <w:sz w:val="20"/>
          <w:szCs w:val="20"/>
        </w:rPr>
        <w:t>url</w:t>
      </w:r>
      <w:proofErr w:type="spellEnd"/>
      <w:proofErr w:type="gramEnd"/>
      <w:r w:rsidRPr="009B423D">
        <w:rPr>
          <w:b/>
          <w:sz w:val="20"/>
          <w:szCs w:val="20"/>
        </w:rPr>
        <w:t>="text-lod-demo3.x3d" /&gt;</w:t>
      </w:r>
    </w:p>
    <w:p w:rsidR="00845691" w:rsidRPr="009B423D" w:rsidRDefault="00845691" w:rsidP="00845691">
      <w:pPr>
        <w:rPr>
          <w:b/>
          <w:sz w:val="20"/>
          <w:szCs w:val="20"/>
        </w:rPr>
      </w:pP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</w:r>
      <w:r w:rsidRPr="009B423D">
        <w:rPr>
          <w:b/>
          <w:sz w:val="20"/>
          <w:szCs w:val="20"/>
        </w:rPr>
        <w:tab/>
        <w:t>&lt;/LOD&gt;</w:t>
      </w:r>
    </w:p>
    <w:p w:rsidR="00845691" w:rsidRDefault="0011464C" w:rsidP="00A97F3C">
      <w:r>
        <w:pict>
          <v:shape id="_x0000_i1033" type="#_x0000_t75" style="width:193.5pt;height:192.75pt">
            <v:imagedata r:id="rId13" o:title="lodusedef3a"/>
          </v:shape>
        </w:pict>
      </w:r>
      <w:r w:rsidR="00845691">
        <w:t xml:space="preserve">     </w:t>
      </w:r>
      <w:r>
        <w:pict>
          <v:shape id="_x0000_i1034" type="#_x0000_t75" style="width:189pt;height:191.25pt">
            <v:imagedata r:id="rId14" o:title="lodusedef3b"/>
          </v:shape>
        </w:pict>
      </w:r>
      <w:r w:rsidR="00845691">
        <w:t xml:space="preserve">     </w:t>
      </w:r>
    </w:p>
    <w:p w:rsidR="00845691" w:rsidRDefault="0011464C" w:rsidP="00A97F3C">
      <w:r>
        <w:lastRenderedPageBreak/>
        <w:pict>
          <v:shape id="_x0000_i1035" type="#_x0000_t75" style="width:232.5pt;height:233.25pt">
            <v:imagedata r:id="rId15" o:title="lodusedef3c"/>
          </v:shape>
        </w:pict>
      </w:r>
    </w:p>
    <w:p w:rsidR="00C70200" w:rsidRDefault="00C70200" w:rsidP="002450E7"/>
    <w:p w:rsidR="0011464C" w:rsidRDefault="0011464C" w:rsidP="0011464C">
      <w:pPr>
        <w:rPr>
          <w:b/>
          <w:u w:val="single"/>
        </w:rPr>
      </w:pPr>
      <w:r>
        <w:rPr>
          <w:b/>
          <w:u w:val="single"/>
        </w:rPr>
        <w:t>levelofdetailusedef0</w:t>
      </w:r>
      <w:r>
        <w:rPr>
          <w:b/>
          <w:u w:val="single"/>
        </w:rPr>
        <w:t>4</w:t>
      </w:r>
      <w:r w:rsidRPr="0029727F">
        <w:rPr>
          <w:b/>
          <w:u w:val="single"/>
        </w:rPr>
        <w:t>.x3d</w:t>
      </w:r>
    </w:p>
    <w:p w:rsidR="0011464C" w:rsidRDefault="0011464C" w:rsidP="002450E7">
      <w:r>
        <w:t xml:space="preserve">Similar to ‘levelofdetailusedef02.x3d’, except it uses primitives instead of textured planes.  The </w:t>
      </w:r>
      <w:proofErr w:type="spellStart"/>
      <w:r>
        <w:t>primities</w:t>
      </w:r>
      <w:proofErr w:type="spellEnd"/>
      <w:r>
        <w:t xml:space="preserve"> below Shape nodes have DEF=’</w:t>
      </w:r>
      <w:proofErr w:type="spellStart"/>
      <w:r>
        <w:t>shapeX</w:t>
      </w:r>
      <w:proofErr w:type="spellEnd"/>
      <w:r>
        <w:t>’ where ‘X’ is 1, 2 or 3.  For example &lt;Shape DEF=’shape1’&gt; for the yellow Cylinder.  The LOD then has Shape node of each primitive USE=’</w:t>
      </w:r>
      <w:proofErr w:type="spellStart"/>
      <w:r>
        <w:t>shapeX</w:t>
      </w:r>
      <w:proofErr w:type="spellEnd"/>
      <w:r>
        <w:t xml:space="preserve">’ where X is also 1, 2, or 3.   </w:t>
      </w:r>
      <w:r>
        <w:t>For e</w:t>
      </w:r>
      <w:r>
        <w:t>xample &lt;Shape USE</w:t>
      </w:r>
      <w:r>
        <w:t>=’</w:t>
      </w:r>
      <w:r>
        <w:t>shape3</w:t>
      </w:r>
      <w:r>
        <w:t>’&gt;</w:t>
      </w:r>
      <w:r>
        <w:t xml:space="preserve"> for the blue Cylinder.</w:t>
      </w:r>
      <w:bookmarkStart w:id="0" w:name="_GoBack"/>
      <w:bookmarkEnd w:id="0"/>
      <w:r>
        <w:t xml:space="preserve"> </w:t>
      </w:r>
    </w:p>
    <w:p w:rsidR="0011464C" w:rsidRDefault="0011464C" w:rsidP="002450E7">
      <w:r>
        <w:t xml:space="preserve"> </w:t>
      </w:r>
      <w:r>
        <w:pict>
          <v:shape id="_x0000_i1036" type="#_x0000_t75" style="width:290.25pt;height:276pt">
            <v:imagedata r:id="rId16" o:title="levelofdetailusedef04a"/>
          </v:shape>
        </w:pict>
      </w:r>
    </w:p>
    <w:sectPr w:rsidR="001146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48D"/>
    <w:rsid w:val="00005B5E"/>
    <w:rsid w:val="00085CC0"/>
    <w:rsid w:val="00087F10"/>
    <w:rsid w:val="000E348D"/>
    <w:rsid w:val="0011464C"/>
    <w:rsid w:val="001319C9"/>
    <w:rsid w:val="00132220"/>
    <w:rsid w:val="00153296"/>
    <w:rsid w:val="001650BE"/>
    <w:rsid w:val="002450E7"/>
    <w:rsid w:val="0029727F"/>
    <w:rsid w:val="002E4F48"/>
    <w:rsid w:val="002E5304"/>
    <w:rsid w:val="0037352C"/>
    <w:rsid w:val="003F735A"/>
    <w:rsid w:val="005049A4"/>
    <w:rsid w:val="00513492"/>
    <w:rsid w:val="00516D6C"/>
    <w:rsid w:val="005902DB"/>
    <w:rsid w:val="006210A5"/>
    <w:rsid w:val="00663F9D"/>
    <w:rsid w:val="00745471"/>
    <w:rsid w:val="00791F5E"/>
    <w:rsid w:val="00796BB1"/>
    <w:rsid w:val="007E2102"/>
    <w:rsid w:val="00845691"/>
    <w:rsid w:val="008A3EDE"/>
    <w:rsid w:val="008A3FC1"/>
    <w:rsid w:val="008A71DF"/>
    <w:rsid w:val="008E60D5"/>
    <w:rsid w:val="00944D22"/>
    <w:rsid w:val="0094706F"/>
    <w:rsid w:val="009B423D"/>
    <w:rsid w:val="009D19D3"/>
    <w:rsid w:val="009E58DE"/>
    <w:rsid w:val="00A97F3C"/>
    <w:rsid w:val="00BA50BE"/>
    <w:rsid w:val="00C33A5D"/>
    <w:rsid w:val="00C70200"/>
    <w:rsid w:val="00C920FF"/>
    <w:rsid w:val="00D517DE"/>
    <w:rsid w:val="00DA12F3"/>
    <w:rsid w:val="00E975CF"/>
    <w:rsid w:val="00F10F26"/>
    <w:rsid w:val="00F306BA"/>
    <w:rsid w:val="00FA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FFDB2F71-CE48-4388-B154-525606C9F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FA66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6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34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5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Samsung Research America</Company>
  <LinksUpToDate>false</LinksUpToDate>
  <CharactersWithSpaces>3728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 Williams</dc:creator>
  <cp:keywords/>
  <dc:description/>
  <cp:lastModifiedBy>Mitchell Williams</cp:lastModifiedBy>
  <cp:revision>40</cp:revision>
  <dcterms:created xsi:type="dcterms:W3CDTF">2016-08-29T23:45:00Z</dcterms:created>
  <dcterms:modified xsi:type="dcterms:W3CDTF">2017-10-12T18:04:00Z</dcterms:modified>
</cp:coreProperties>
</file>